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3A" w:rsidRPr="002A233A" w:rsidRDefault="002A233A" w:rsidP="002A233A">
      <w:pPr>
        <w:shd w:val="clear" w:color="auto" w:fill="FFFFFF"/>
        <w:spacing w:before="16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2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</w:t>
      </w:r>
    </w:p>
    <w:p w:rsidR="002A233A" w:rsidRPr="002A233A" w:rsidRDefault="002A233A" w:rsidP="002A233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2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 việc thanh lý tài sản cố định</w:t>
      </w:r>
    </w:p>
    <w:p w:rsidR="002A233A" w:rsidRPr="002A233A" w:rsidRDefault="002A233A" w:rsidP="002A233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233A">
        <w:rPr>
          <w:rFonts w:ascii="Times New Roman" w:eastAsia="Times New Roman" w:hAnsi="Times New Roman" w:cs="Times New Roman"/>
          <w:color w:val="000000"/>
          <w:sz w:val="24"/>
          <w:szCs w:val="24"/>
        </w:rPr>
        <w:t>—————-</w:t>
      </w:r>
    </w:p>
    <w:p w:rsidR="002A233A" w:rsidRPr="002A233A" w:rsidRDefault="002A233A" w:rsidP="002A233A">
      <w:pPr>
        <w:shd w:val="clear" w:color="auto" w:fill="FFFFFF"/>
        <w:spacing w:after="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2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GIÁM ĐỐC CÔNG TY ………</w:t>
      </w:r>
    </w:p>
    <w:p w:rsidR="002A233A" w:rsidRPr="002A233A" w:rsidRDefault="002A233A" w:rsidP="002A233A">
      <w:pPr>
        <w:numPr>
          <w:ilvl w:val="0"/>
          <w:numId w:val="1"/>
        </w:numPr>
        <w:shd w:val="clear" w:color="auto" w:fill="FFFFFF"/>
        <w:spacing w:before="160" w:after="0" w:line="360" w:lineRule="auto"/>
        <w:ind w:left="10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33A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Thông tư 45/2013/TT-BTC do Bộ Tài Chính ban hành ngày 25 tháng 04 năm 2013</w:t>
      </w:r>
    </w:p>
    <w:p w:rsidR="002A233A" w:rsidRPr="002A233A" w:rsidRDefault="002A233A" w:rsidP="002A233A">
      <w:pPr>
        <w:numPr>
          <w:ilvl w:val="0"/>
          <w:numId w:val="1"/>
        </w:numPr>
        <w:shd w:val="clear" w:color="auto" w:fill="FFFFFF"/>
        <w:spacing w:after="0" w:line="360" w:lineRule="auto"/>
        <w:ind w:left="10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33A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tình hình hoạt động thực tế của công ty sau khi kiểm tra, một số tài sản cố định của công ty đã ……</w:t>
      </w:r>
    </w:p>
    <w:p w:rsidR="002A233A" w:rsidRPr="002A233A" w:rsidRDefault="002A233A" w:rsidP="002A233A">
      <w:pPr>
        <w:numPr>
          <w:ilvl w:val="0"/>
          <w:numId w:val="1"/>
        </w:numPr>
        <w:shd w:val="clear" w:color="auto" w:fill="FFFFFF"/>
        <w:spacing w:after="280" w:line="360" w:lineRule="auto"/>
        <w:ind w:left="10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33A">
        <w:rPr>
          <w:rFonts w:ascii="Times New Roman" w:eastAsia="Times New Roman" w:hAnsi="Times New Roman" w:cs="Times New Roman"/>
          <w:color w:val="000000"/>
          <w:sz w:val="24"/>
          <w:szCs w:val="24"/>
        </w:rPr>
        <w:t> Căn cứ vào giấy đề nghị thanh lý tài sản số …./ĐN-TLTS ngày…/…/…</w:t>
      </w:r>
    </w:p>
    <w:p w:rsidR="002A233A" w:rsidRPr="002A233A" w:rsidRDefault="002A233A" w:rsidP="002A233A">
      <w:pPr>
        <w:shd w:val="clear" w:color="auto" w:fill="FFFFFF"/>
        <w:spacing w:before="1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</w:t>
      </w:r>
      <w:bookmarkStart w:id="0" w:name="_GoBack"/>
      <w:bookmarkEnd w:id="0"/>
    </w:p>
    <w:p w:rsidR="002A233A" w:rsidRPr="002A233A" w:rsidRDefault="002A233A" w:rsidP="002A233A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1.</w:t>
      </w:r>
      <w:r w:rsidRPr="002A2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Thanh lý các tài sản cố định sau của công ty 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1320"/>
        <w:gridCol w:w="1560"/>
        <w:gridCol w:w="1194"/>
        <w:gridCol w:w="1520"/>
        <w:gridCol w:w="1590"/>
        <w:gridCol w:w="1078"/>
      </w:tblGrid>
      <w:tr w:rsidR="002A233A" w:rsidRPr="002A233A" w:rsidTr="002A233A">
        <w:trPr>
          <w:trHeight w:val="1035"/>
        </w:trPr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STT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Loại tài sản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Số hiệu TLTS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Nhãn hiệu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Năm sản xuất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Nước sản xuất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Số lượng</w:t>
            </w:r>
          </w:p>
        </w:tc>
      </w:tr>
      <w:tr w:rsidR="002A233A" w:rsidRPr="002A233A" w:rsidTr="002A233A">
        <w:trPr>
          <w:trHeight w:val="675"/>
        </w:trPr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Xe nâng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….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33A" w:rsidRPr="002A233A" w:rsidTr="002A233A">
        <w:trPr>
          <w:trHeight w:val="1141"/>
        </w:trPr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Xe tải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….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33A" w:rsidRPr="002A233A" w:rsidTr="002A233A">
        <w:trPr>
          <w:trHeight w:val="675"/>
        </w:trPr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….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….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233A" w:rsidRPr="002A233A" w:rsidRDefault="002A233A" w:rsidP="002A233A">
      <w:pPr>
        <w:shd w:val="clear" w:color="auto" w:fill="FFFFFF"/>
        <w:spacing w:before="1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Điều 2. </w:t>
      </w:r>
      <w:r w:rsidRPr="002A233A">
        <w:rPr>
          <w:rFonts w:ascii="Times New Roman" w:eastAsia="Times New Roman" w:hAnsi="Times New Roman" w:cs="Times New Roman"/>
          <w:color w:val="000000"/>
          <w:sz w:val="24"/>
          <w:szCs w:val="24"/>
        </w:rPr>
        <w:t>Ban thanh lý tài sản cố định cùng các phòng ban có liên quan chịu trách nhiệm thi hành Quyết định này./.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3947"/>
      </w:tblGrid>
      <w:tr w:rsidR="002A233A" w:rsidRPr="002A233A" w:rsidTr="002A233A">
        <w:trPr>
          <w:trHeight w:val="1395"/>
        </w:trPr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Nơi nhận:</w:t>
            </w:r>
          </w:p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Như Điều 2;</w:t>
            </w:r>
          </w:p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Lưu: HCNS.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160" w:type="dxa"/>
              <w:left w:w="100" w:type="dxa"/>
              <w:bottom w:w="160" w:type="dxa"/>
              <w:right w:w="100" w:type="dxa"/>
            </w:tcMar>
            <w:hideMark/>
          </w:tcPr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GIÁM ĐỐC</w:t>
            </w:r>
          </w:p>
          <w:p w:rsidR="002A233A" w:rsidRPr="002A233A" w:rsidRDefault="002A233A" w:rsidP="002A233A">
            <w:pPr>
              <w:spacing w:before="220" w:after="6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(Ký, đóng dấu và ghi rõ họ tên)………</w:t>
            </w:r>
          </w:p>
        </w:tc>
      </w:tr>
    </w:tbl>
    <w:p w:rsidR="001906F6" w:rsidRPr="002A233A" w:rsidRDefault="001906F6" w:rsidP="002A23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906F6" w:rsidRPr="002A233A" w:rsidSect="00787634">
      <w:pgSz w:w="12240" w:h="15840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820"/>
    <w:multiLevelType w:val="multilevel"/>
    <w:tmpl w:val="A880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3A"/>
    <w:rsid w:val="001906F6"/>
    <w:rsid w:val="002A233A"/>
    <w:rsid w:val="0030364E"/>
    <w:rsid w:val="00435E5F"/>
    <w:rsid w:val="00787634"/>
    <w:rsid w:val="007B7DAD"/>
    <w:rsid w:val="00AC65D7"/>
    <w:rsid w:val="00C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A2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A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2024-05-28T05:00:00Z</dcterms:created>
  <dcterms:modified xsi:type="dcterms:W3CDTF">2024-05-28T05:00:00Z</dcterms:modified>
</cp:coreProperties>
</file>